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7F47" w14:textId="2E8EF86B" w:rsidR="00DF2843" w:rsidRDefault="00DF2843" w:rsidP="00DF2843">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76C942A9" w14:textId="3DDCFC82" w:rsidR="00DF2843" w:rsidRDefault="00DF2843" w:rsidP="00DF2843">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Final Salute / PATRIOT MISSION</w:t>
      </w:r>
    </w:p>
    <w:p w14:paraId="2AA2CB6F" w14:textId="61CFE6AF" w:rsidR="00DF2843" w:rsidRDefault="00DF2843" w:rsidP="00DF2843">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30 April 2021, BKR1c (T) Lowell Eugene Amundson, 99 US Navy (WWII) Vancouver, WA.</w:t>
      </w:r>
    </w:p>
    <w:p w14:paraId="7343730A" w14:textId="77777777" w:rsidR="00DF2843" w:rsidRDefault="00DF2843" w:rsidP="00DF2843">
      <w:pPr>
        <w:rPr>
          <w:rFonts w:ascii="Helvetica" w:hAnsi="Helvetica" w:cs="Helvetica"/>
          <w:color w:val="474747"/>
          <w:sz w:val="27"/>
          <w:szCs w:val="27"/>
          <w:shd w:val="clear" w:color="auto" w:fill="FFFFFF"/>
        </w:rPr>
      </w:pPr>
    </w:p>
    <w:p w14:paraId="09F4B2B9" w14:textId="7DA142DC" w:rsidR="00A74634" w:rsidRPr="00DF2843" w:rsidRDefault="00DF2843" w:rsidP="00DF2843">
      <w:r>
        <w:rPr>
          <w:rFonts w:ascii="Helvetica" w:hAnsi="Helvetica" w:cs="Helvetica"/>
          <w:color w:val="474747"/>
          <w:sz w:val="27"/>
          <w:szCs w:val="27"/>
          <w:shd w:val="clear" w:color="auto" w:fill="FFFFFF"/>
        </w:rPr>
        <w:t xml:space="preserve">8 Patriots Honored our Hero, BKR1c (T) Lowell Eugene Amundson in Vancouver Washington, during his </w:t>
      </w:r>
      <w:proofErr w:type="gramStart"/>
      <w:r>
        <w:rPr>
          <w:rFonts w:ascii="Helvetica" w:hAnsi="Helvetica" w:cs="Helvetica"/>
          <w:color w:val="474747"/>
          <w:sz w:val="27"/>
          <w:szCs w:val="27"/>
          <w:shd w:val="clear" w:color="auto" w:fill="FFFFFF"/>
        </w:rPr>
        <w:t>much deserved</w:t>
      </w:r>
      <w:proofErr w:type="gramEnd"/>
      <w:r>
        <w:rPr>
          <w:rFonts w:ascii="Helvetica" w:hAnsi="Helvetica" w:cs="Helvetica"/>
          <w:color w:val="474747"/>
          <w:sz w:val="27"/>
          <w:szCs w:val="27"/>
          <w:shd w:val="clear" w:color="auto" w:fill="FFFFFF"/>
        </w:rPr>
        <w:t xml:space="preserve"> Full Military Honors. This mission was carried out by working together as one unit. At 1145 we staged at Kalama WA at the Chevron Station. 5 patriots rode to Vancouver Washington arriving at 1245 hours where we met up with 3 other patriots. We posted 2 patriots with our Hero while the others went set up the flag line, as the RC coordinated the rifle team. By 1315 all preparations were completed. Our Hero arrived on the field by Rolling Honor Guard. The US Navy Honor Guard (DoD), the funeral director, Chaplain and the rifle team were likewise on the field. The chaplain did a short prayer. The Patriots were called to attention as the US Navy Honor Guard walked forward to the casket and saluted. All Patriots were called to present arms. The rifle team sent prayers aloft in a volley of three, and then the TAPS was sounded. Directly following TAPS, the (DOD) folded the burial flag and then presented it to our Hero’s Daughter. They saluted and left the area. The rifle team commander presented the spent brass to the </w:t>
      </w:r>
      <w:proofErr w:type="gramStart"/>
      <w:r>
        <w:rPr>
          <w:rFonts w:ascii="Helvetica" w:hAnsi="Helvetica" w:cs="Helvetica"/>
          <w:color w:val="474747"/>
          <w:sz w:val="27"/>
          <w:szCs w:val="27"/>
          <w:shd w:val="clear" w:color="auto" w:fill="FFFFFF"/>
        </w:rPr>
        <w:t>Daughter</w:t>
      </w:r>
      <w:proofErr w:type="gramEnd"/>
      <w:r>
        <w:rPr>
          <w:rFonts w:ascii="Helvetica" w:hAnsi="Helvetica" w:cs="Helvetica"/>
          <w:color w:val="474747"/>
          <w:sz w:val="27"/>
          <w:szCs w:val="27"/>
          <w:shd w:val="clear" w:color="auto" w:fill="FFFFFF"/>
        </w:rPr>
        <w:t xml:space="preserve"> and saluted and left the field, likewise the Road Captain presented the commemorative coin to the Daughter. The Road Captain called all patriots to attention, present arms, and then order arms, followed by the command to retire the colors. The colors were retired, led by the Stars and Stripes and US Navy flag. We marched off the field and re-formed at the support vehicle and stowed our flags. We then respectfully left the area. We Gathered as Patriots All, we stood guard for our family united not in name but in our love for our Veterans, in action and Honor. May we never forget our fallen Heroes and their families. The love and camaraderie of all Patriots gathered this day was heartening. We left as Patriots, until we are called upon to stand again. The mission was carried out to the highest standard of the American Legion final salute / PATRIOT GUARD MISSION</w:t>
      </w:r>
    </w:p>
    <w:sectPr w:rsidR="00A74634" w:rsidRPr="00DF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165B5"/>
    <w:rsid w:val="003B3E71"/>
    <w:rsid w:val="00926678"/>
    <w:rsid w:val="00A74634"/>
    <w:rsid w:val="00A97382"/>
    <w:rsid w:val="00C64420"/>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2022-03-23T02:13:00Z</dcterms:created>
  <dcterms:modified xsi:type="dcterms:W3CDTF">2022-03-23T02:13:00Z</dcterms:modified>
</cp:coreProperties>
</file>